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BA184" w14:textId="77777777" w:rsidR="00032943" w:rsidRDefault="00032943" w:rsidP="00B93508">
      <w:pPr>
        <w:jc w:val="center"/>
        <w:rPr>
          <w:rFonts w:ascii="Arial" w:hAnsi="Arial" w:cs="Arial"/>
          <w:b/>
          <w:bCs/>
          <w:sz w:val="32"/>
          <w:szCs w:val="32"/>
        </w:rPr>
      </w:pPr>
    </w:p>
    <w:p w14:paraId="08AB3EA5" w14:textId="071C657F" w:rsidR="00A97A4F" w:rsidRPr="00DD3C09" w:rsidRDefault="00687F36" w:rsidP="00A97A4F">
      <w:pPr>
        <w:spacing w:line="276" w:lineRule="auto"/>
        <w:jc w:val="center"/>
        <w:rPr>
          <w:rFonts w:ascii="Arial" w:hAnsi="Arial" w:cs="Arial"/>
          <w:b/>
          <w:bCs/>
          <w:sz w:val="34"/>
          <w:szCs w:val="34"/>
        </w:rPr>
      </w:pPr>
      <w:r w:rsidRPr="00DD3C09">
        <w:rPr>
          <w:rFonts w:ascii="Arial" w:hAnsi="Arial" w:cs="Arial"/>
          <w:b/>
          <w:bCs/>
          <w:sz w:val="34"/>
          <w:szCs w:val="34"/>
        </w:rPr>
        <w:t xml:space="preserve">Pennsylvania American Water </w:t>
      </w:r>
      <w:r w:rsidR="00D61684" w:rsidRPr="00DD3C09">
        <w:rPr>
          <w:rFonts w:ascii="Arial" w:hAnsi="Arial" w:cs="Arial"/>
          <w:b/>
          <w:bCs/>
          <w:sz w:val="34"/>
          <w:szCs w:val="34"/>
        </w:rPr>
        <w:t>Offers Virtual Information Sessions on Customer Assistance Programs</w:t>
      </w:r>
    </w:p>
    <w:p w14:paraId="03707DCC" w14:textId="77777777" w:rsidR="00A97A4F" w:rsidRPr="00A97A4F" w:rsidRDefault="00A97A4F" w:rsidP="00A97A4F">
      <w:pPr>
        <w:spacing w:line="276" w:lineRule="auto"/>
        <w:jc w:val="center"/>
        <w:rPr>
          <w:rFonts w:ascii="Arial" w:hAnsi="Arial" w:cs="Arial"/>
          <w:b/>
          <w:bCs/>
          <w:sz w:val="16"/>
          <w:szCs w:val="16"/>
        </w:rPr>
      </w:pPr>
    </w:p>
    <w:p w14:paraId="49B0099B" w14:textId="22C7FF5C" w:rsidR="00511B13" w:rsidRPr="00A97A4F" w:rsidRDefault="00D61684" w:rsidP="00A97A4F">
      <w:pPr>
        <w:spacing w:line="276" w:lineRule="auto"/>
        <w:jc w:val="center"/>
        <w:rPr>
          <w:rFonts w:ascii="Arial" w:hAnsi="Arial" w:cs="Arial"/>
          <w:b/>
          <w:bCs/>
          <w:sz w:val="36"/>
          <w:szCs w:val="36"/>
        </w:rPr>
      </w:pPr>
      <w:r>
        <w:rPr>
          <w:rFonts w:ascii="Arial" w:hAnsi="Arial" w:cs="Arial"/>
          <w:i/>
          <w:iCs/>
          <w:color w:val="2E2E2E"/>
        </w:rPr>
        <w:t>Live</w:t>
      </w:r>
      <w:r w:rsidR="002761E2">
        <w:rPr>
          <w:rFonts w:ascii="Arial" w:hAnsi="Arial" w:cs="Arial"/>
          <w:i/>
          <w:iCs/>
          <w:color w:val="2E2E2E"/>
        </w:rPr>
        <w:t xml:space="preserve"> webinars will help customers </w:t>
      </w:r>
      <w:r w:rsidR="003E731F">
        <w:rPr>
          <w:rFonts w:ascii="Arial" w:hAnsi="Arial" w:cs="Arial"/>
          <w:i/>
          <w:iCs/>
          <w:color w:val="2E2E2E"/>
        </w:rPr>
        <w:t xml:space="preserve">understand </w:t>
      </w:r>
      <w:r w:rsidR="007B5FD0">
        <w:rPr>
          <w:rFonts w:ascii="Arial" w:hAnsi="Arial" w:cs="Arial"/>
          <w:i/>
          <w:iCs/>
          <w:color w:val="2E2E2E"/>
        </w:rPr>
        <w:t xml:space="preserve">their </w:t>
      </w:r>
      <w:r w:rsidR="003E731F">
        <w:rPr>
          <w:rFonts w:ascii="Arial" w:hAnsi="Arial" w:cs="Arial"/>
          <w:i/>
          <w:iCs/>
          <w:color w:val="2E2E2E"/>
        </w:rPr>
        <w:t xml:space="preserve">eligibility and learn how to </w:t>
      </w:r>
      <w:r w:rsidR="00D27F58">
        <w:rPr>
          <w:rFonts w:ascii="Arial" w:hAnsi="Arial" w:cs="Arial"/>
          <w:i/>
          <w:iCs/>
          <w:color w:val="2E2E2E"/>
        </w:rPr>
        <w:t xml:space="preserve">apply </w:t>
      </w:r>
      <w:r w:rsidR="005901BD">
        <w:rPr>
          <w:rFonts w:ascii="Arial" w:hAnsi="Arial" w:cs="Arial"/>
          <w:i/>
          <w:iCs/>
          <w:color w:val="2E2E2E"/>
        </w:rPr>
        <w:t>for</w:t>
      </w:r>
      <w:r w:rsidR="003E731F">
        <w:rPr>
          <w:rFonts w:ascii="Arial" w:hAnsi="Arial" w:cs="Arial"/>
          <w:i/>
          <w:iCs/>
          <w:color w:val="2E2E2E"/>
        </w:rPr>
        <w:t xml:space="preserve"> or </w:t>
      </w:r>
      <w:r w:rsidR="00D27F58">
        <w:rPr>
          <w:rFonts w:ascii="Arial" w:hAnsi="Arial" w:cs="Arial"/>
          <w:i/>
          <w:iCs/>
          <w:color w:val="2E2E2E"/>
        </w:rPr>
        <w:t xml:space="preserve">enroll in </w:t>
      </w:r>
      <w:r w:rsidR="005901BD">
        <w:rPr>
          <w:rFonts w:ascii="Arial" w:hAnsi="Arial" w:cs="Arial"/>
          <w:i/>
          <w:iCs/>
          <w:color w:val="2E2E2E"/>
        </w:rPr>
        <w:t xml:space="preserve">company’s variety of </w:t>
      </w:r>
      <w:r w:rsidR="00D27F58">
        <w:rPr>
          <w:rFonts w:ascii="Arial" w:hAnsi="Arial" w:cs="Arial"/>
          <w:i/>
          <w:iCs/>
          <w:color w:val="2E2E2E"/>
        </w:rPr>
        <w:t>bill payment assistance programs</w:t>
      </w:r>
    </w:p>
    <w:p w14:paraId="58CE71D3" w14:textId="77777777" w:rsidR="00511B13" w:rsidRDefault="00511B13" w:rsidP="00511B13">
      <w:pPr>
        <w:spacing w:line="276" w:lineRule="auto"/>
        <w:jc w:val="center"/>
        <w:rPr>
          <w:rFonts w:ascii="Arial" w:hAnsi="Arial" w:cs="Arial"/>
          <w:b/>
          <w:bCs/>
          <w:i/>
          <w:iCs/>
          <w:color w:val="2E2E2E"/>
        </w:rPr>
      </w:pPr>
    </w:p>
    <w:p w14:paraId="0D9F1D07" w14:textId="77777777" w:rsidR="00F540F5" w:rsidRDefault="002A485D" w:rsidP="002E011F">
      <w:pPr>
        <w:spacing w:line="276" w:lineRule="auto"/>
        <w:rPr>
          <w:rFonts w:ascii="Arial" w:hAnsi="Arial" w:cs="Arial"/>
          <w:sz w:val="22"/>
          <w:szCs w:val="22"/>
        </w:rPr>
      </w:pPr>
      <w:r w:rsidRPr="005F47E0">
        <w:rPr>
          <w:rFonts w:ascii="Arial" w:hAnsi="Arial" w:cs="Arial"/>
          <w:b/>
          <w:sz w:val="22"/>
          <w:szCs w:val="22"/>
        </w:rPr>
        <w:t xml:space="preserve">MECHANICSBURG, </w:t>
      </w:r>
      <w:r w:rsidR="008F0849" w:rsidRPr="005F47E0">
        <w:rPr>
          <w:rFonts w:ascii="Arial" w:hAnsi="Arial" w:cs="Arial"/>
          <w:b/>
          <w:sz w:val="22"/>
          <w:szCs w:val="22"/>
        </w:rPr>
        <w:t xml:space="preserve">Pa. </w:t>
      </w:r>
      <w:r w:rsidRPr="005F47E0">
        <w:rPr>
          <w:rFonts w:ascii="Arial" w:hAnsi="Arial" w:cs="Arial"/>
          <w:b/>
          <w:sz w:val="22"/>
          <w:szCs w:val="22"/>
        </w:rPr>
        <w:t>(</w:t>
      </w:r>
      <w:r w:rsidR="00D61684">
        <w:rPr>
          <w:rFonts w:ascii="Arial" w:hAnsi="Arial" w:cs="Arial"/>
          <w:b/>
          <w:sz w:val="22"/>
          <w:szCs w:val="22"/>
        </w:rPr>
        <w:t>Dec. 14</w:t>
      </w:r>
      <w:r w:rsidR="00B93508" w:rsidRPr="005F47E0">
        <w:rPr>
          <w:rFonts w:ascii="Arial" w:hAnsi="Arial" w:cs="Arial"/>
          <w:b/>
          <w:sz w:val="22"/>
          <w:szCs w:val="22"/>
        </w:rPr>
        <w:t>, 2020</w:t>
      </w:r>
      <w:r w:rsidRPr="005F47E0">
        <w:rPr>
          <w:rFonts w:ascii="Arial" w:hAnsi="Arial" w:cs="Arial"/>
          <w:b/>
          <w:sz w:val="22"/>
          <w:szCs w:val="22"/>
        </w:rPr>
        <w:t xml:space="preserve">) </w:t>
      </w:r>
      <w:r w:rsidRPr="005F47E0">
        <w:rPr>
          <w:rFonts w:ascii="Arial" w:hAnsi="Arial" w:cs="Arial"/>
          <w:sz w:val="22"/>
          <w:szCs w:val="22"/>
        </w:rPr>
        <w:t xml:space="preserve">– </w:t>
      </w:r>
      <w:hyperlink r:id="rId10" w:history="1">
        <w:r w:rsidR="00B96D19" w:rsidRPr="004663B0">
          <w:rPr>
            <w:rStyle w:val="Hyperlink"/>
            <w:rFonts w:ascii="Arial" w:hAnsi="Arial" w:cs="Arial"/>
            <w:sz w:val="22"/>
            <w:szCs w:val="22"/>
          </w:rPr>
          <w:t xml:space="preserve">Pennsylvania </w:t>
        </w:r>
        <w:r w:rsidR="00085924" w:rsidRPr="004663B0">
          <w:rPr>
            <w:rStyle w:val="Hyperlink"/>
            <w:rFonts w:ascii="Arial" w:hAnsi="Arial" w:cs="Arial"/>
            <w:sz w:val="22"/>
            <w:szCs w:val="22"/>
          </w:rPr>
          <w:t>American Water</w:t>
        </w:r>
      </w:hyperlink>
      <w:r w:rsidR="002E011F" w:rsidRPr="005F47E0">
        <w:rPr>
          <w:rFonts w:ascii="Arial" w:hAnsi="Arial" w:cs="Arial"/>
          <w:sz w:val="22"/>
          <w:szCs w:val="22"/>
        </w:rPr>
        <w:t xml:space="preserve"> </w:t>
      </w:r>
      <w:r w:rsidR="004A5202">
        <w:rPr>
          <w:rFonts w:ascii="Arial" w:hAnsi="Arial" w:cs="Arial"/>
          <w:sz w:val="22"/>
          <w:szCs w:val="22"/>
        </w:rPr>
        <w:t>is hosting a series of virtual information sessions about its customer assistance programs</w:t>
      </w:r>
      <w:r w:rsidR="00B75928">
        <w:rPr>
          <w:rFonts w:ascii="Arial" w:hAnsi="Arial" w:cs="Arial"/>
          <w:sz w:val="22"/>
          <w:szCs w:val="22"/>
        </w:rPr>
        <w:t xml:space="preserve">, with the first on </w:t>
      </w:r>
      <w:r w:rsidR="00B75928" w:rsidRPr="008F5745">
        <w:rPr>
          <w:rFonts w:ascii="Arial" w:hAnsi="Arial" w:cs="Arial"/>
          <w:b/>
          <w:bCs/>
          <w:sz w:val="22"/>
          <w:szCs w:val="22"/>
        </w:rPr>
        <w:t>Thursday, Dec. 17 at 4 p.m.</w:t>
      </w:r>
      <w:r w:rsidR="00B75928">
        <w:rPr>
          <w:rFonts w:ascii="Arial" w:hAnsi="Arial" w:cs="Arial"/>
          <w:sz w:val="22"/>
          <w:szCs w:val="22"/>
        </w:rPr>
        <w:t xml:space="preserve"> </w:t>
      </w:r>
      <w:r w:rsidR="00944075" w:rsidRPr="00944075">
        <w:rPr>
          <w:rFonts w:ascii="Arial" w:hAnsi="Arial" w:cs="Arial"/>
          <w:sz w:val="22"/>
          <w:szCs w:val="22"/>
        </w:rPr>
        <w:t xml:space="preserve">Representatives from </w:t>
      </w:r>
      <w:r w:rsidR="00944075">
        <w:rPr>
          <w:rFonts w:ascii="Arial" w:hAnsi="Arial" w:cs="Arial"/>
          <w:sz w:val="22"/>
          <w:szCs w:val="22"/>
        </w:rPr>
        <w:t>Pennsylvania</w:t>
      </w:r>
      <w:r w:rsidR="00944075" w:rsidRPr="00944075">
        <w:rPr>
          <w:rFonts w:ascii="Arial" w:hAnsi="Arial" w:cs="Arial"/>
          <w:sz w:val="22"/>
          <w:szCs w:val="22"/>
        </w:rPr>
        <w:t xml:space="preserve"> American Water and the company’s H2O Help to Others program administrator, </w:t>
      </w:r>
      <w:hyperlink r:id="rId11" w:history="1">
        <w:r w:rsidR="00944075" w:rsidRPr="0028612C">
          <w:rPr>
            <w:rStyle w:val="Hyperlink"/>
            <w:rFonts w:ascii="Arial" w:hAnsi="Arial" w:cs="Arial"/>
            <w:sz w:val="22"/>
            <w:szCs w:val="22"/>
          </w:rPr>
          <w:t>Dollar Energy Fund</w:t>
        </w:r>
      </w:hyperlink>
      <w:r w:rsidR="00944075" w:rsidRPr="00944075">
        <w:rPr>
          <w:rFonts w:ascii="Arial" w:hAnsi="Arial" w:cs="Arial"/>
          <w:sz w:val="22"/>
          <w:szCs w:val="22"/>
        </w:rPr>
        <w:t xml:space="preserve">, will provide information about </w:t>
      </w:r>
      <w:r w:rsidR="008F5745">
        <w:rPr>
          <w:rFonts w:ascii="Arial" w:hAnsi="Arial" w:cs="Arial"/>
          <w:sz w:val="22"/>
          <w:szCs w:val="22"/>
        </w:rPr>
        <w:t xml:space="preserve">the company’s </w:t>
      </w:r>
      <w:hyperlink r:id="rId12" w:history="1">
        <w:r w:rsidR="008F5745" w:rsidRPr="008F5745">
          <w:rPr>
            <w:rStyle w:val="Hyperlink"/>
            <w:rFonts w:ascii="Arial" w:hAnsi="Arial" w:cs="Arial"/>
            <w:sz w:val="22"/>
            <w:szCs w:val="22"/>
          </w:rPr>
          <w:t>H2O Help to Others</w:t>
        </w:r>
      </w:hyperlink>
      <w:r w:rsidR="008F5745">
        <w:rPr>
          <w:rFonts w:ascii="Arial" w:hAnsi="Arial" w:cs="Arial"/>
          <w:sz w:val="22"/>
          <w:szCs w:val="22"/>
        </w:rPr>
        <w:t xml:space="preserve"> Program, which offers financial assistance for income-eligible customers, including grants of up to $500 per year, discounts on monthly water and wastewater charges, and water-saving devices and education. The company will also </w:t>
      </w:r>
      <w:r w:rsidR="006004E2">
        <w:rPr>
          <w:rFonts w:ascii="Arial" w:hAnsi="Arial" w:cs="Arial"/>
          <w:sz w:val="22"/>
          <w:szCs w:val="22"/>
        </w:rPr>
        <w:t xml:space="preserve">explain how </w:t>
      </w:r>
      <w:r w:rsidR="008E2C4F">
        <w:rPr>
          <w:rFonts w:ascii="Arial" w:hAnsi="Arial" w:cs="Arial"/>
          <w:sz w:val="22"/>
          <w:szCs w:val="22"/>
        </w:rPr>
        <w:t xml:space="preserve">all </w:t>
      </w:r>
      <w:r w:rsidR="006004E2">
        <w:rPr>
          <w:rFonts w:ascii="Arial" w:hAnsi="Arial" w:cs="Arial"/>
          <w:sz w:val="22"/>
          <w:szCs w:val="22"/>
        </w:rPr>
        <w:t>customers</w:t>
      </w:r>
      <w:r w:rsidR="008E2C4F">
        <w:rPr>
          <w:rFonts w:ascii="Arial" w:hAnsi="Arial" w:cs="Arial"/>
          <w:sz w:val="22"/>
          <w:szCs w:val="22"/>
        </w:rPr>
        <w:t xml:space="preserve"> – regardless of income –</w:t>
      </w:r>
      <w:r w:rsidR="006004E2">
        <w:rPr>
          <w:rFonts w:ascii="Arial" w:hAnsi="Arial" w:cs="Arial"/>
          <w:sz w:val="22"/>
          <w:szCs w:val="22"/>
        </w:rPr>
        <w:t xml:space="preserve"> can set up </w:t>
      </w:r>
      <w:r w:rsidR="00944075" w:rsidRPr="00944075">
        <w:rPr>
          <w:rFonts w:ascii="Arial" w:hAnsi="Arial" w:cs="Arial"/>
          <w:sz w:val="22"/>
          <w:szCs w:val="22"/>
        </w:rPr>
        <w:t>payment arrangements</w:t>
      </w:r>
      <w:r w:rsidR="00AF1487">
        <w:rPr>
          <w:rFonts w:ascii="Arial" w:hAnsi="Arial" w:cs="Arial"/>
          <w:sz w:val="22"/>
          <w:szCs w:val="22"/>
        </w:rPr>
        <w:t xml:space="preserve">, </w:t>
      </w:r>
      <w:r w:rsidR="006004E2">
        <w:rPr>
          <w:rFonts w:ascii="Arial" w:hAnsi="Arial" w:cs="Arial"/>
          <w:sz w:val="22"/>
          <w:szCs w:val="22"/>
        </w:rPr>
        <w:t xml:space="preserve">sign up for </w:t>
      </w:r>
      <w:r w:rsidR="008F5745">
        <w:rPr>
          <w:rFonts w:ascii="Arial" w:hAnsi="Arial" w:cs="Arial"/>
          <w:sz w:val="22"/>
          <w:szCs w:val="22"/>
        </w:rPr>
        <w:t>budget billing,</w:t>
      </w:r>
      <w:r w:rsidR="00AF1487">
        <w:rPr>
          <w:rFonts w:ascii="Arial" w:hAnsi="Arial" w:cs="Arial"/>
          <w:sz w:val="22"/>
          <w:szCs w:val="22"/>
        </w:rPr>
        <w:t xml:space="preserve"> </w:t>
      </w:r>
      <w:r w:rsidR="008F5745">
        <w:rPr>
          <w:rFonts w:ascii="Arial" w:hAnsi="Arial" w:cs="Arial"/>
          <w:sz w:val="22"/>
          <w:szCs w:val="22"/>
        </w:rPr>
        <w:t xml:space="preserve">and reduce water usage </w:t>
      </w:r>
      <w:r w:rsidR="00AF1487">
        <w:rPr>
          <w:rFonts w:ascii="Arial" w:hAnsi="Arial" w:cs="Arial"/>
          <w:sz w:val="22"/>
          <w:szCs w:val="22"/>
        </w:rPr>
        <w:t>to</w:t>
      </w:r>
      <w:r w:rsidR="008F5745">
        <w:rPr>
          <w:rFonts w:ascii="Arial" w:hAnsi="Arial" w:cs="Arial"/>
          <w:sz w:val="22"/>
          <w:szCs w:val="22"/>
        </w:rPr>
        <w:t xml:space="preserve"> lower </w:t>
      </w:r>
      <w:r w:rsidR="00AF1487">
        <w:rPr>
          <w:rFonts w:ascii="Arial" w:hAnsi="Arial" w:cs="Arial"/>
          <w:sz w:val="22"/>
          <w:szCs w:val="22"/>
        </w:rPr>
        <w:t>their monthly</w:t>
      </w:r>
      <w:r w:rsidR="008F5745">
        <w:rPr>
          <w:rFonts w:ascii="Arial" w:hAnsi="Arial" w:cs="Arial"/>
          <w:sz w:val="22"/>
          <w:szCs w:val="22"/>
        </w:rPr>
        <w:t xml:space="preserve"> bill</w:t>
      </w:r>
      <w:r w:rsidR="00AF1487">
        <w:rPr>
          <w:rFonts w:ascii="Arial" w:hAnsi="Arial" w:cs="Arial"/>
          <w:sz w:val="22"/>
          <w:szCs w:val="22"/>
        </w:rPr>
        <w:t>s</w:t>
      </w:r>
      <w:r w:rsidR="008F5745">
        <w:rPr>
          <w:rFonts w:ascii="Arial" w:hAnsi="Arial" w:cs="Arial"/>
          <w:sz w:val="22"/>
          <w:szCs w:val="22"/>
        </w:rPr>
        <w:t xml:space="preserve">. </w:t>
      </w:r>
    </w:p>
    <w:p w14:paraId="3B541DB6" w14:textId="77777777" w:rsidR="00F540F5" w:rsidRDefault="00F540F5" w:rsidP="002E011F">
      <w:pPr>
        <w:spacing w:line="276" w:lineRule="auto"/>
        <w:rPr>
          <w:rFonts w:ascii="Arial" w:hAnsi="Arial" w:cs="Arial"/>
          <w:sz w:val="22"/>
          <w:szCs w:val="22"/>
        </w:rPr>
      </w:pPr>
    </w:p>
    <w:p w14:paraId="4F1B3A3A" w14:textId="0C20B759" w:rsidR="00761CB7" w:rsidRDefault="00761CB7" w:rsidP="00761CB7">
      <w:pPr>
        <w:spacing w:line="276" w:lineRule="auto"/>
        <w:rPr>
          <w:rFonts w:ascii="Arial" w:hAnsi="Arial" w:cs="Arial"/>
          <w:sz w:val="22"/>
          <w:szCs w:val="22"/>
        </w:rPr>
      </w:pPr>
      <w:r w:rsidRPr="00761CB7">
        <w:rPr>
          <w:rFonts w:ascii="Arial" w:hAnsi="Arial" w:cs="Arial"/>
          <w:sz w:val="22"/>
          <w:szCs w:val="22"/>
        </w:rPr>
        <w:t xml:space="preserve">“We </w:t>
      </w:r>
      <w:r>
        <w:rPr>
          <w:rFonts w:ascii="Arial" w:hAnsi="Arial" w:cs="Arial"/>
          <w:sz w:val="22"/>
          <w:szCs w:val="22"/>
        </w:rPr>
        <w:t>look forward to</w:t>
      </w:r>
      <w:r w:rsidRPr="00761CB7">
        <w:rPr>
          <w:rFonts w:ascii="Arial" w:hAnsi="Arial" w:cs="Arial"/>
          <w:sz w:val="22"/>
          <w:szCs w:val="22"/>
        </w:rPr>
        <w:t xml:space="preserve"> offer</w:t>
      </w:r>
      <w:r>
        <w:rPr>
          <w:rFonts w:ascii="Arial" w:hAnsi="Arial" w:cs="Arial"/>
          <w:sz w:val="22"/>
          <w:szCs w:val="22"/>
        </w:rPr>
        <w:t>ing</w:t>
      </w:r>
      <w:r w:rsidRPr="00761CB7">
        <w:rPr>
          <w:rFonts w:ascii="Arial" w:hAnsi="Arial" w:cs="Arial"/>
          <w:sz w:val="22"/>
          <w:szCs w:val="22"/>
        </w:rPr>
        <w:t xml:space="preserve"> th</w:t>
      </w:r>
      <w:r>
        <w:rPr>
          <w:rFonts w:ascii="Arial" w:hAnsi="Arial" w:cs="Arial"/>
          <w:sz w:val="22"/>
          <w:szCs w:val="22"/>
        </w:rPr>
        <w:t>e</w:t>
      </w:r>
      <w:r w:rsidRPr="00761CB7">
        <w:rPr>
          <w:rFonts w:ascii="Arial" w:hAnsi="Arial" w:cs="Arial"/>
          <w:sz w:val="22"/>
          <w:szCs w:val="22"/>
        </w:rPr>
        <w:t>s</w:t>
      </w:r>
      <w:r>
        <w:rPr>
          <w:rFonts w:ascii="Arial" w:hAnsi="Arial" w:cs="Arial"/>
          <w:sz w:val="22"/>
          <w:szCs w:val="22"/>
        </w:rPr>
        <w:t>e</w:t>
      </w:r>
      <w:r w:rsidRPr="00761CB7">
        <w:rPr>
          <w:rFonts w:ascii="Arial" w:hAnsi="Arial" w:cs="Arial"/>
          <w:sz w:val="22"/>
          <w:szCs w:val="22"/>
        </w:rPr>
        <w:t xml:space="preserve"> live information session</w:t>
      </w:r>
      <w:r>
        <w:rPr>
          <w:rFonts w:ascii="Arial" w:hAnsi="Arial" w:cs="Arial"/>
          <w:sz w:val="22"/>
          <w:szCs w:val="22"/>
        </w:rPr>
        <w:t>s</w:t>
      </w:r>
      <w:r w:rsidRPr="00761CB7">
        <w:rPr>
          <w:rFonts w:ascii="Arial" w:hAnsi="Arial" w:cs="Arial"/>
          <w:sz w:val="22"/>
          <w:szCs w:val="22"/>
        </w:rPr>
        <w:t xml:space="preserve"> to help our customers navigate our different assistance programs,” said </w:t>
      </w:r>
      <w:r>
        <w:rPr>
          <w:rFonts w:ascii="Arial" w:hAnsi="Arial" w:cs="Arial"/>
          <w:sz w:val="22"/>
          <w:szCs w:val="22"/>
        </w:rPr>
        <w:t>Laura Martin</w:t>
      </w:r>
      <w:r w:rsidRPr="00761CB7">
        <w:rPr>
          <w:rFonts w:ascii="Arial" w:hAnsi="Arial" w:cs="Arial"/>
          <w:sz w:val="22"/>
          <w:szCs w:val="22"/>
        </w:rPr>
        <w:t xml:space="preserve">, Director of Communications and External Affairs at </w:t>
      </w:r>
      <w:r>
        <w:rPr>
          <w:rFonts w:ascii="Arial" w:hAnsi="Arial" w:cs="Arial"/>
          <w:sz w:val="22"/>
          <w:szCs w:val="22"/>
        </w:rPr>
        <w:t>Pennsylvania</w:t>
      </w:r>
      <w:r w:rsidRPr="00761CB7">
        <w:rPr>
          <w:rFonts w:ascii="Arial" w:hAnsi="Arial" w:cs="Arial"/>
          <w:sz w:val="22"/>
          <w:szCs w:val="22"/>
        </w:rPr>
        <w:t xml:space="preserve"> American Water. “Understanding the unique financial challenges COVID-19 has created for</w:t>
      </w:r>
      <w:r w:rsidR="003E731F">
        <w:rPr>
          <w:rFonts w:ascii="Arial" w:hAnsi="Arial" w:cs="Arial"/>
          <w:sz w:val="22"/>
          <w:szCs w:val="22"/>
        </w:rPr>
        <w:t xml:space="preserve"> some</w:t>
      </w:r>
      <w:r w:rsidRPr="00761CB7">
        <w:rPr>
          <w:rFonts w:ascii="Arial" w:hAnsi="Arial" w:cs="Arial"/>
          <w:sz w:val="22"/>
          <w:szCs w:val="22"/>
        </w:rPr>
        <w:t xml:space="preserve"> customers, our hope is to help eliminate any barriers preventing customers in need from applying for assistance.”</w:t>
      </w:r>
    </w:p>
    <w:p w14:paraId="47D15E39" w14:textId="01D2DE23" w:rsidR="00FE294C" w:rsidRDefault="00FE294C" w:rsidP="00761CB7">
      <w:pPr>
        <w:spacing w:line="276" w:lineRule="auto"/>
        <w:rPr>
          <w:rFonts w:ascii="Arial" w:hAnsi="Arial" w:cs="Arial"/>
          <w:sz w:val="22"/>
          <w:szCs w:val="22"/>
        </w:rPr>
      </w:pPr>
    </w:p>
    <w:p w14:paraId="11A086A9" w14:textId="0844912E" w:rsidR="00FE294C" w:rsidRPr="00761CB7" w:rsidRDefault="00FE294C" w:rsidP="00761CB7">
      <w:pPr>
        <w:spacing w:line="276" w:lineRule="auto"/>
        <w:rPr>
          <w:rFonts w:ascii="Arial" w:hAnsi="Arial" w:cs="Arial"/>
          <w:sz w:val="22"/>
          <w:szCs w:val="22"/>
        </w:rPr>
      </w:pPr>
      <w:r>
        <w:rPr>
          <w:rFonts w:ascii="Arial" w:hAnsi="Arial" w:cs="Arial"/>
          <w:sz w:val="22"/>
          <w:szCs w:val="22"/>
        </w:rPr>
        <w:t xml:space="preserve">Pennsylvania American Water recently </w:t>
      </w:r>
      <w:r w:rsidR="00C03DAB">
        <w:rPr>
          <w:rFonts w:ascii="Arial" w:hAnsi="Arial" w:cs="Arial"/>
          <w:sz w:val="22"/>
          <w:szCs w:val="22"/>
        </w:rPr>
        <w:t>informed customers</w:t>
      </w:r>
      <w:r>
        <w:rPr>
          <w:rFonts w:ascii="Arial" w:hAnsi="Arial" w:cs="Arial"/>
          <w:sz w:val="22"/>
          <w:szCs w:val="22"/>
        </w:rPr>
        <w:t xml:space="preserve"> that </w:t>
      </w:r>
      <w:r w:rsidR="00D65FE9">
        <w:rPr>
          <w:rFonts w:ascii="Arial" w:hAnsi="Arial" w:cs="Arial"/>
          <w:sz w:val="22"/>
          <w:szCs w:val="22"/>
        </w:rPr>
        <w:t>it was extending its suspension of water service shutoffs until April 2021</w:t>
      </w:r>
      <w:r w:rsidR="006657EB">
        <w:rPr>
          <w:rFonts w:ascii="Arial" w:hAnsi="Arial" w:cs="Arial"/>
          <w:sz w:val="22"/>
          <w:szCs w:val="22"/>
        </w:rPr>
        <w:t>. However, the company is urging customers who are facing financial hardships to not wait to seek assistance until a shutoff is looming</w:t>
      </w:r>
      <w:r w:rsidR="00C03DAB">
        <w:rPr>
          <w:rFonts w:ascii="Arial" w:hAnsi="Arial" w:cs="Arial"/>
          <w:sz w:val="22"/>
          <w:szCs w:val="22"/>
        </w:rPr>
        <w:t xml:space="preserve"> and is conducting additional outreach to </w:t>
      </w:r>
      <w:r w:rsidR="00020FFB">
        <w:rPr>
          <w:rFonts w:ascii="Arial" w:hAnsi="Arial" w:cs="Arial"/>
          <w:sz w:val="22"/>
          <w:szCs w:val="22"/>
        </w:rPr>
        <w:t xml:space="preserve">encourage participation in its assistance programs.  </w:t>
      </w:r>
      <w:r w:rsidR="00C03DAB">
        <w:rPr>
          <w:rFonts w:ascii="Arial" w:hAnsi="Arial" w:cs="Arial"/>
          <w:sz w:val="22"/>
          <w:szCs w:val="22"/>
        </w:rPr>
        <w:t xml:space="preserve"> </w:t>
      </w:r>
    </w:p>
    <w:p w14:paraId="62959FD4" w14:textId="77777777" w:rsidR="00761CB7" w:rsidRPr="00761CB7" w:rsidRDefault="00761CB7" w:rsidP="00761CB7">
      <w:pPr>
        <w:spacing w:line="276" w:lineRule="auto"/>
        <w:rPr>
          <w:rFonts w:ascii="Arial" w:hAnsi="Arial" w:cs="Arial"/>
          <w:sz w:val="22"/>
          <w:szCs w:val="22"/>
        </w:rPr>
      </w:pPr>
    </w:p>
    <w:p w14:paraId="7D37AA6C" w14:textId="026DB71E" w:rsidR="00D94E92" w:rsidRDefault="00761CB7" w:rsidP="002E011F">
      <w:pPr>
        <w:spacing w:line="276" w:lineRule="auto"/>
        <w:rPr>
          <w:rFonts w:ascii="Arial" w:hAnsi="Arial" w:cs="Arial"/>
          <w:sz w:val="22"/>
          <w:szCs w:val="22"/>
        </w:rPr>
      </w:pPr>
      <w:r w:rsidRPr="00D94E92">
        <w:rPr>
          <w:rFonts w:ascii="Arial" w:hAnsi="Arial" w:cs="Arial"/>
          <w:b/>
          <w:bCs/>
          <w:sz w:val="22"/>
          <w:szCs w:val="22"/>
        </w:rPr>
        <w:t xml:space="preserve">To access the live session, visit </w:t>
      </w:r>
      <w:hyperlink r:id="rId13" w:history="1">
        <w:r w:rsidR="00DA6AF0" w:rsidRPr="00D94E92">
          <w:rPr>
            <w:rStyle w:val="Hyperlink"/>
            <w:rFonts w:ascii="Arial" w:hAnsi="Arial" w:cs="Arial"/>
            <w:b/>
            <w:bCs/>
            <w:sz w:val="22"/>
            <w:szCs w:val="22"/>
          </w:rPr>
          <w:t>https://bit.ly/2JWLHNA</w:t>
        </w:r>
      </w:hyperlink>
      <w:r w:rsidR="00DA6AF0" w:rsidRPr="00D94E92">
        <w:rPr>
          <w:rFonts w:ascii="Arial" w:hAnsi="Arial" w:cs="Arial"/>
          <w:b/>
          <w:bCs/>
          <w:sz w:val="22"/>
          <w:szCs w:val="22"/>
        </w:rPr>
        <w:t xml:space="preserve"> </w:t>
      </w:r>
      <w:r w:rsidRPr="00D94E92">
        <w:rPr>
          <w:rFonts w:ascii="Arial" w:hAnsi="Arial" w:cs="Arial"/>
          <w:b/>
          <w:bCs/>
          <w:sz w:val="22"/>
          <w:szCs w:val="22"/>
        </w:rPr>
        <w:t xml:space="preserve">a few minutes prior to the event. </w:t>
      </w:r>
      <w:r w:rsidR="008B63A4" w:rsidRPr="008B63A4">
        <w:rPr>
          <w:rFonts w:ascii="Arial" w:hAnsi="Arial" w:cs="Arial"/>
          <w:sz w:val="22"/>
          <w:szCs w:val="22"/>
        </w:rPr>
        <w:t>Pre-registration not required and there is no password to join</w:t>
      </w:r>
      <w:r w:rsidR="008B63A4">
        <w:rPr>
          <w:rFonts w:ascii="Arial" w:hAnsi="Arial" w:cs="Arial"/>
          <w:sz w:val="22"/>
          <w:szCs w:val="22"/>
        </w:rPr>
        <w:t>.</w:t>
      </w:r>
      <w:r w:rsidR="00032F8B">
        <w:rPr>
          <w:rFonts w:ascii="Arial" w:hAnsi="Arial" w:cs="Arial"/>
          <w:sz w:val="22"/>
          <w:szCs w:val="22"/>
        </w:rPr>
        <w:t xml:space="preserve"> </w:t>
      </w:r>
      <w:r w:rsidR="002C5900" w:rsidRPr="00944075">
        <w:rPr>
          <w:rFonts w:ascii="Arial" w:hAnsi="Arial" w:cs="Arial"/>
          <w:sz w:val="22"/>
          <w:szCs w:val="22"/>
        </w:rPr>
        <w:t>Participants will be able to ask questions live during the event.</w:t>
      </w:r>
      <w:r w:rsidR="002C5900">
        <w:rPr>
          <w:rFonts w:ascii="Arial" w:hAnsi="Arial" w:cs="Arial"/>
          <w:sz w:val="22"/>
          <w:szCs w:val="22"/>
        </w:rPr>
        <w:t xml:space="preserve"> </w:t>
      </w:r>
      <w:r w:rsidR="00D94E92">
        <w:rPr>
          <w:rFonts w:ascii="Arial" w:hAnsi="Arial" w:cs="Arial"/>
          <w:sz w:val="22"/>
          <w:szCs w:val="22"/>
        </w:rPr>
        <w:t xml:space="preserve">A second information session is scheduled for Thursday, Jan. 14 at 4 p.m. Sessions will be recorded and posted </w:t>
      </w:r>
      <w:r w:rsidR="00F94DDD">
        <w:rPr>
          <w:rFonts w:ascii="Arial" w:hAnsi="Arial" w:cs="Arial"/>
          <w:sz w:val="22"/>
          <w:szCs w:val="22"/>
        </w:rPr>
        <w:t>to</w:t>
      </w:r>
      <w:r w:rsidR="00D94E92">
        <w:rPr>
          <w:rFonts w:ascii="Arial" w:hAnsi="Arial" w:cs="Arial"/>
          <w:sz w:val="22"/>
          <w:szCs w:val="22"/>
        </w:rPr>
        <w:t xml:space="preserve"> the </w:t>
      </w:r>
      <w:hyperlink r:id="rId14" w:history="1">
        <w:r w:rsidR="00D94E92" w:rsidRPr="00F94DDD">
          <w:rPr>
            <w:rStyle w:val="Hyperlink"/>
            <w:rFonts w:ascii="Arial" w:hAnsi="Arial" w:cs="Arial"/>
            <w:sz w:val="22"/>
            <w:szCs w:val="22"/>
          </w:rPr>
          <w:t>company’s YouTube channel</w:t>
        </w:r>
      </w:hyperlink>
      <w:r w:rsidR="00D94E92">
        <w:rPr>
          <w:rFonts w:ascii="Arial" w:hAnsi="Arial" w:cs="Arial"/>
          <w:sz w:val="22"/>
          <w:szCs w:val="22"/>
        </w:rPr>
        <w:t xml:space="preserve"> for customers who cannot participate live. </w:t>
      </w:r>
    </w:p>
    <w:p w14:paraId="0AD970FD" w14:textId="77777777" w:rsidR="00D94E92" w:rsidRDefault="00D94E92" w:rsidP="002E011F">
      <w:pPr>
        <w:spacing w:line="276" w:lineRule="auto"/>
        <w:rPr>
          <w:rFonts w:ascii="Arial" w:hAnsi="Arial" w:cs="Arial"/>
          <w:sz w:val="22"/>
          <w:szCs w:val="22"/>
        </w:rPr>
      </w:pPr>
    </w:p>
    <w:p w14:paraId="3D58EC94" w14:textId="6311048F" w:rsidR="002E011F" w:rsidRPr="005F47E0" w:rsidRDefault="00032F8B" w:rsidP="002E011F">
      <w:pPr>
        <w:spacing w:line="276" w:lineRule="auto"/>
        <w:rPr>
          <w:rFonts w:ascii="Arial" w:hAnsi="Arial" w:cs="Arial"/>
          <w:sz w:val="22"/>
          <w:szCs w:val="22"/>
        </w:rPr>
      </w:pPr>
      <w:r>
        <w:rPr>
          <w:rFonts w:ascii="Arial" w:hAnsi="Arial" w:cs="Arial"/>
          <w:sz w:val="22"/>
          <w:szCs w:val="22"/>
        </w:rPr>
        <w:t xml:space="preserve">For more </w:t>
      </w:r>
      <w:r w:rsidR="00761CB7" w:rsidRPr="00761CB7">
        <w:rPr>
          <w:rFonts w:ascii="Arial" w:hAnsi="Arial" w:cs="Arial"/>
          <w:sz w:val="22"/>
          <w:szCs w:val="22"/>
        </w:rPr>
        <w:t>information</w:t>
      </w:r>
      <w:r>
        <w:rPr>
          <w:rFonts w:ascii="Arial" w:hAnsi="Arial" w:cs="Arial"/>
          <w:sz w:val="22"/>
          <w:szCs w:val="22"/>
        </w:rPr>
        <w:t xml:space="preserve">, </w:t>
      </w:r>
      <w:r w:rsidR="002C5900">
        <w:rPr>
          <w:rFonts w:ascii="Arial" w:hAnsi="Arial" w:cs="Arial"/>
          <w:sz w:val="22"/>
          <w:szCs w:val="22"/>
        </w:rPr>
        <w:t xml:space="preserve">download this </w:t>
      </w:r>
      <w:hyperlink r:id="rId15" w:history="1">
        <w:r w:rsidR="002C5900" w:rsidRPr="00C5445D">
          <w:rPr>
            <w:rStyle w:val="Hyperlink"/>
            <w:rFonts w:ascii="Arial" w:hAnsi="Arial" w:cs="Arial"/>
            <w:sz w:val="22"/>
            <w:szCs w:val="22"/>
          </w:rPr>
          <w:t>event flyer</w:t>
        </w:r>
      </w:hyperlink>
      <w:r w:rsidR="002C5900">
        <w:rPr>
          <w:rFonts w:ascii="Arial" w:hAnsi="Arial" w:cs="Arial"/>
          <w:sz w:val="22"/>
          <w:szCs w:val="22"/>
        </w:rPr>
        <w:t xml:space="preserve"> or </w:t>
      </w:r>
      <w:r>
        <w:rPr>
          <w:rFonts w:ascii="Arial" w:hAnsi="Arial" w:cs="Arial"/>
          <w:sz w:val="22"/>
          <w:szCs w:val="22"/>
        </w:rPr>
        <w:t xml:space="preserve">visit </w:t>
      </w:r>
      <w:hyperlink r:id="rId16" w:history="1">
        <w:r w:rsidR="002C5900" w:rsidRPr="00F449E6">
          <w:rPr>
            <w:rStyle w:val="Hyperlink"/>
            <w:rFonts w:ascii="Arial" w:hAnsi="Arial" w:cs="Arial"/>
            <w:sz w:val="22"/>
            <w:szCs w:val="22"/>
          </w:rPr>
          <w:t>https://www.amwater.com/paaw/customer-service-billing/customer-assistance-programs</w:t>
        </w:r>
      </w:hyperlink>
      <w:r w:rsidR="002C5900">
        <w:rPr>
          <w:rFonts w:ascii="Arial" w:hAnsi="Arial" w:cs="Arial"/>
          <w:sz w:val="22"/>
          <w:szCs w:val="22"/>
        </w:rPr>
        <w:t xml:space="preserve">. </w:t>
      </w:r>
      <w:r w:rsidR="007466C4">
        <w:rPr>
          <w:rFonts w:ascii="Arial" w:hAnsi="Arial" w:cs="Arial"/>
          <w:sz w:val="22"/>
          <w:szCs w:val="22"/>
        </w:rPr>
        <w:t>The company</w:t>
      </w:r>
      <w:r w:rsidR="00407C77">
        <w:rPr>
          <w:rFonts w:ascii="Arial" w:hAnsi="Arial" w:cs="Arial"/>
          <w:sz w:val="22"/>
          <w:szCs w:val="22"/>
        </w:rPr>
        <w:t xml:space="preserve"> also</w:t>
      </w:r>
      <w:r w:rsidR="007466C4">
        <w:rPr>
          <w:rFonts w:ascii="Arial" w:hAnsi="Arial" w:cs="Arial"/>
          <w:sz w:val="22"/>
          <w:szCs w:val="22"/>
        </w:rPr>
        <w:t xml:space="preserve"> recently released a </w:t>
      </w:r>
      <w:hyperlink r:id="rId17" w:history="1">
        <w:r w:rsidR="007466C4" w:rsidRPr="00A23B5B">
          <w:rPr>
            <w:rStyle w:val="Hyperlink"/>
            <w:rFonts w:ascii="Arial" w:hAnsi="Arial" w:cs="Arial"/>
            <w:sz w:val="22"/>
            <w:szCs w:val="22"/>
          </w:rPr>
          <w:t xml:space="preserve">new </w:t>
        </w:r>
        <w:r w:rsidR="00221104">
          <w:rPr>
            <w:rStyle w:val="Hyperlink"/>
            <w:rFonts w:ascii="Arial" w:hAnsi="Arial" w:cs="Arial"/>
            <w:sz w:val="22"/>
            <w:szCs w:val="22"/>
          </w:rPr>
          <w:t xml:space="preserve">educational </w:t>
        </w:r>
        <w:r w:rsidR="007466C4" w:rsidRPr="00A23B5B">
          <w:rPr>
            <w:rStyle w:val="Hyperlink"/>
            <w:rFonts w:ascii="Arial" w:hAnsi="Arial" w:cs="Arial"/>
            <w:sz w:val="22"/>
            <w:szCs w:val="22"/>
          </w:rPr>
          <w:t>video</w:t>
        </w:r>
      </w:hyperlink>
      <w:r w:rsidR="007466C4" w:rsidRPr="00A23B5B">
        <w:rPr>
          <w:rFonts w:ascii="Arial" w:hAnsi="Arial" w:cs="Arial"/>
          <w:sz w:val="22"/>
          <w:szCs w:val="22"/>
        </w:rPr>
        <w:t xml:space="preserve"> </w:t>
      </w:r>
      <w:r w:rsidR="00221104">
        <w:rPr>
          <w:rFonts w:ascii="Arial" w:hAnsi="Arial" w:cs="Arial"/>
          <w:sz w:val="22"/>
          <w:szCs w:val="22"/>
        </w:rPr>
        <w:t xml:space="preserve">on </w:t>
      </w:r>
      <w:r w:rsidR="007466C4" w:rsidRPr="00A23B5B">
        <w:rPr>
          <w:rFonts w:ascii="Arial" w:hAnsi="Arial" w:cs="Arial"/>
          <w:sz w:val="22"/>
          <w:szCs w:val="22"/>
        </w:rPr>
        <w:t>its customer assistance programs</w:t>
      </w:r>
      <w:r w:rsidR="00407C77">
        <w:rPr>
          <w:rFonts w:ascii="Arial" w:hAnsi="Arial" w:cs="Arial"/>
          <w:sz w:val="22"/>
          <w:szCs w:val="22"/>
        </w:rPr>
        <w:t xml:space="preserve">. </w:t>
      </w:r>
    </w:p>
    <w:p w14:paraId="2097B2DF" w14:textId="6B42BED8" w:rsidR="00F157BA" w:rsidRPr="00B04677" w:rsidRDefault="00F157BA" w:rsidP="00B04677">
      <w:pPr>
        <w:pStyle w:val="NormalWeb"/>
        <w:spacing w:line="276" w:lineRule="auto"/>
        <w:ind w:right="-360"/>
        <w:rPr>
          <w:rFonts w:ascii="Arial" w:hAnsi="Arial" w:cs="Arial"/>
          <w:b/>
          <w:bCs/>
          <w:sz w:val="22"/>
          <w:szCs w:val="22"/>
        </w:rPr>
      </w:pPr>
      <w:r w:rsidRPr="00B04677">
        <w:rPr>
          <w:rFonts w:ascii="Arial" w:hAnsi="Arial" w:cs="Arial"/>
          <w:b/>
          <w:bCs/>
          <w:sz w:val="22"/>
          <w:szCs w:val="22"/>
        </w:rPr>
        <w:t xml:space="preserve">About Pennsylvania American Water </w:t>
      </w:r>
    </w:p>
    <w:p w14:paraId="7AA04473" w14:textId="042F052E" w:rsidR="007F1F71" w:rsidRPr="00B04677" w:rsidRDefault="007F1F71" w:rsidP="00B04677">
      <w:pPr>
        <w:pStyle w:val="NormalWeb"/>
        <w:spacing w:line="276" w:lineRule="auto"/>
        <w:ind w:right="-360"/>
        <w:rPr>
          <w:rFonts w:ascii="Arial" w:hAnsi="Arial" w:cs="Arial"/>
          <w:b/>
          <w:bCs/>
          <w:sz w:val="22"/>
          <w:szCs w:val="22"/>
        </w:rPr>
      </w:pPr>
      <w:r w:rsidRPr="00B04677">
        <w:rPr>
          <w:rFonts w:ascii="Arial" w:hAnsi="Arial" w:cs="Arial"/>
          <w:color w:val="1A2023"/>
          <w:sz w:val="22"/>
          <w:szCs w:val="22"/>
          <w:shd w:val="clear" w:color="auto" w:fill="FFFFFF"/>
        </w:rPr>
        <w:t xml:space="preserve">Pennsylvania American Water, a subsidiary of American Water (NYSE: AWK), is the largest investor owned water utility in the state, providing high-quality and reliable water and/or wastewater services to approximately 2.4 million people. With a history dating back to 1886, American Water is the largest and most geographically diverse U.S. publicly traded water and wastewater utility company. The company employs more than 6,800 dedicated professionals who provide regulated </w:t>
      </w:r>
      <w:r w:rsidRPr="00B04677">
        <w:rPr>
          <w:rFonts w:ascii="Arial" w:hAnsi="Arial" w:cs="Arial"/>
          <w:color w:val="1A2023"/>
          <w:sz w:val="22"/>
          <w:szCs w:val="22"/>
          <w:shd w:val="clear" w:color="auto" w:fill="FFFFFF"/>
        </w:rPr>
        <w:lastRenderedPageBreak/>
        <w:t xml:space="preserve">and market-based drinking water, wastewater and other related services to 15 million people in 46 states. American Water provides safe, clean, affordable and reliable water services to our customers to make sure we keep their lives flowing. </w:t>
      </w:r>
      <w:r w:rsidR="00B04677" w:rsidRPr="00B04677">
        <w:rPr>
          <w:rFonts w:ascii="Arial" w:hAnsi="Arial" w:cs="Arial"/>
          <w:bCs/>
          <w:sz w:val="22"/>
          <w:szCs w:val="22"/>
        </w:rPr>
        <w:t xml:space="preserve">For more information, visit </w:t>
      </w:r>
      <w:hyperlink r:id="rId18" w:history="1">
        <w:r w:rsidR="00B04677" w:rsidRPr="00B04677">
          <w:rPr>
            <w:rStyle w:val="Hyperlink"/>
            <w:rFonts w:ascii="Arial" w:hAnsi="Arial" w:cs="Arial"/>
            <w:bCs/>
            <w:sz w:val="22"/>
            <w:szCs w:val="22"/>
            <w:u w:val="none"/>
          </w:rPr>
          <w:t>amwater.com</w:t>
        </w:r>
      </w:hyperlink>
      <w:r w:rsidR="00B04677" w:rsidRPr="00B04677">
        <w:rPr>
          <w:rFonts w:ascii="Arial" w:hAnsi="Arial" w:cs="Arial"/>
          <w:bCs/>
          <w:sz w:val="22"/>
          <w:szCs w:val="22"/>
        </w:rPr>
        <w:t xml:space="preserve"> and follow American Water on </w:t>
      </w:r>
      <w:hyperlink r:id="rId19" w:history="1">
        <w:r w:rsidR="00B04677" w:rsidRPr="00B04677">
          <w:rPr>
            <w:rStyle w:val="Hyperlink"/>
            <w:rFonts w:ascii="Arial" w:hAnsi="Arial" w:cs="Arial"/>
            <w:bCs/>
            <w:sz w:val="22"/>
            <w:szCs w:val="22"/>
            <w:u w:val="none"/>
          </w:rPr>
          <w:t>Twitter</w:t>
        </w:r>
      </w:hyperlink>
      <w:r w:rsidR="00B04677" w:rsidRPr="00B04677">
        <w:rPr>
          <w:rFonts w:ascii="Arial" w:hAnsi="Arial" w:cs="Arial"/>
          <w:bCs/>
          <w:sz w:val="22"/>
          <w:szCs w:val="22"/>
        </w:rPr>
        <w:t xml:space="preserve">, </w:t>
      </w:r>
      <w:hyperlink r:id="rId20" w:history="1">
        <w:r w:rsidR="00B04677" w:rsidRPr="00B04677">
          <w:rPr>
            <w:rStyle w:val="Hyperlink"/>
            <w:rFonts w:ascii="Arial" w:hAnsi="Arial" w:cs="Arial"/>
            <w:bCs/>
            <w:sz w:val="22"/>
            <w:szCs w:val="22"/>
            <w:u w:val="none"/>
          </w:rPr>
          <w:t>Facebook</w:t>
        </w:r>
      </w:hyperlink>
      <w:r w:rsidR="00B04677" w:rsidRPr="00B04677">
        <w:rPr>
          <w:rFonts w:ascii="Arial" w:hAnsi="Arial" w:cs="Arial"/>
          <w:bCs/>
          <w:sz w:val="22"/>
          <w:szCs w:val="22"/>
        </w:rPr>
        <w:t xml:space="preserve"> and </w:t>
      </w:r>
      <w:hyperlink r:id="rId21" w:history="1">
        <w:r w:rsidR="00B04677" w:rsidRPr="00B04677">
          <w:rPr>
            <w:rStyle w:val="Hyperlink"/>
            <w:rFonts w:ascii="Arial" w:hAnsi="Arial" w:cs="Arial"/>
            <w:bCs/>
            <w:sz w:val="22"/>
            <w:szCs w:val="22"/>
            <w:u w:val="none"/>
          </w:rPr>
          <w:t>LinkedIn</w:t>
        </w:r>
      </w:hyperlink>
      <w:r w:rsidR="00B04677" w:rsidRPr="00B04677">
        <w:rPr>
          <w:rFonts w:ascii="Arial" w:hAnsi="Arial" w:cs="Arial"/>
          <w:bCs/>
          <w:sz w:val="22"/>
          <w:szCs w:val="22"/>
        </w:rPr>
        <w:t>.</w:t>
      </w:r>
    </w:p>
    <w:p w14:paraId="29739FBF" w14:textId="25A39FD7" w:rsidR="00403D4D" w:rsidRPr="00B04677" w:rsidRDefault="00403D4D" w:rsidP="00B04677">
      <w:pPr>
        <w:spacing w:line="276" w:lineRule="auto"/>
        <w:ind w:right="-360"/>
        <w:rPr>
          <w:rFonts w:ascii="Arial" w:hAnsi="Arial" w:cs="Arial"/>
          <w:b/>
          <w:sz w:val="22"/>
          <w:szCs w:val="22"/>
        </w:rPr>
      </w:pPr>
      <w:r w:rsidRPr="00B04677">
        <w:rPr>
          <w:rFonts w:ascii="Arial" w:hAnsi="Arial" w:cs="Arial"/>
          <w:b/>
          <w:noProof/>
          <w:sz w:val="22"/>
          <w:szCs w:val="22"/>
        </w:rPr>
        <w:drawing>
          <wp:inline distT="0" distB="0" distL="0" distR="0" wp14:anchorId="3195E341" wp14:editId="5E3C1558">
            <wp:extent cx="7620" cy="7620"/>
            <wp:effectExtent l="0" t="0" r="0" b="0"/>
            <wp:docPr id="3" name="Picture 3" descr="https://cts.businesswire.com/ct/CT?id=bwnews&amp;sty=20191002005492r1&amp;sid=acqr7&amp;distro=nx&amp;la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ts.businesswire.com/ct/CT?id=bwnews&amp;sty=20191002005492r1&amp;sid=acqr7&amp;distro=nx&amp;lang=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DD35697" w14:textId="77777777" w:rsidR="005B0202" w:rsidRPr="00B04677" w:rsidRDefault="005B0202" w:rsidP="00B04677">
      <w:pPr>
        <w:spacing w:line="276" w:lineRule="auto"/>
        <w:rPr>
          <w:rFonts w:ascii="Arial" w:hAnsi="Arial" w:cs="Arial"/>
          <w:b/>
          <w:sz w:val="22"/>
          <w:szCs w:val="22"/>
        </w:rPr>
      </w:pPr>
      <w:r w:rsidRPr="00B04677">
        <w:rPr>
          <w:rFonts w:ascii="Arial" w:hAnsi="Arial" w:cs="Arial"/>
          <w:b/>
          <w:sz w:val="22"/>
          <w:szCs w:val="22"/>
        </w:rPr>
        <w:t>Media Contact:</w:t>
      </w:r>
    </w:p>
    <w:p w14:paraId="2FADCE33" w14:textId="77777777" w:rsidR="005B0202" w:rsidRPr="00B04677" w:rsidRDefault="005B0202" w:rsidP="00B04677">
      <w:pPr>
        <w:spacing w:line="276" w:lineRule="auto"/>
        <w:rPr>
          <w:rFonts w:ascii="Arial" w:hAnsi="Arial" w:cs="Arial"/>
          <w:sz w:val="22"/>
          <w:szCs w:val="22"/>
        </w:rPr>
      </w:pPr>
      <w:r w:rsidRPr="00B04677">
        <w:rPr>
          <w:rFonts w:ascii="Arial" w:hAnsi="Arial" w:cs="Arial"/>
          <w:sz w:val="22"/>
          <w:szCs w:val="22"/>
        </w:rPr>
        <w:t>Laura Martin</w:t>
      </w:r>
      <w:r w:rsidRPr="00B04677">
        <w:rPr>
          <w:rFonts w:ascii="Arial" w:hAnsi="Arial" w:cs="Arial"/>
          <w:sz w:val="22"/>
          <w:szCs w:val="22"/>
        </w:rPr>
        <w:br/>
        <w:t>Director, Communications &amp; External Affairs</w:t>
      </w:r>
    </w:p>
    <w:p w14:paraId="39CC515F" w14:textId="77777777" w:rsidR="005B0202" w:rsidRPr="00B04677" w:rsidRDefault="005B0202" w:rsidP="00B04677">
      <w:pPr>
        <w:spacing w:line="276" w:lineRule="auto"/>
        <w:rPr>
          <w:rFonts w:ascii="Arial" w:hAnsi="Arial" w:cs="Arial"/>
          <w:sz w:val="22"/>
          <w:szCs w:val="22"/>
        </w:rPr>
      </w:pPr>
      <w:r w:rsidRPr="00B04677">
        <w:rPr>
          <w:rFonts w:ascii="Arial" w:hAnsi="Arial" w:cs="Arial"/>
          <w:sz w:val="22"/>
          <w:szCs w:val="22"/>
        </w:rPr>
        <w:t>T: 304-340-2089</w:t>
      </w:r>
    </w:p>
    <w:p w14:paraId="6E5A70FE" w14:textId="77777777" w:rsidR="005B0202" w:rsidRPr="00B04677" w:rsidRDefault="005B0202" w:rsidP="00B04677">
      <w:pPr>
        <w:spacing w:line="276" w:lineRule="auto"/>
        <w:rPr>
          <w:rFonts w:ascii="Arial" w:hAnsi="Arial" w:cs="Arial"/>
          <w:sz w:val="22"/>
          <w:szCs w:val="22"/>
        </w:rPr>
      </w:pPr>
      <w:r w:rsidRPr="00B04677">
        <w:rPr>
          <w:rFonts w:ascii="Arial" w:hAnsi="Arial" w:cs="Arial"/>
          <w:sz w:val="22"/>
          <w:szCs w:val="22"/>
        </w:rPr>
        <w:t>C: 304-932-7158</w:t>
      </w:r>
      <w:r w:rsidRPr="00B04677">
        <w:rPr>
          <w:rFonts w:ascii="Arial" w:hAnsi="Arial" w:cs="Arial"/>
          <w:sz w:val="22"/>
          <w:szCs w:val="22"/>
        </w:rPr>
        <w:br/>
      </w:r>
      <w:hyperlink r:id="rId23" w:history="1">
        <w:r w:rsidRPr="00B04677">
          <w:rPr>
            <w:rStyle w:val="Hyperlink"/>
            <w:rFonts w:ascii="Arial" w:hAnsi="Arial" w:cs="Arial"/>
            <w:bCs/>
            <w:sz w:val="22"/>
            <w:szCs w:val="22"/>
          </w:rPr>
          <w:t>laura.martin@amwater.com</w:t>
        </w:r>
      </w:hyperlink>
    </w:p>
    <w:p w14:paraId="1BBF853A" w14:textId="77777777" w:rsidR="00BE39E3" w:rsidRPr="00B04677" w:rsidRDefault="00BE39E3" w:rsidP="00B04677">
      <w:pPr>
        <w:spacing w:line="276" w:lineRule="auto"/>
        <w:rPr>
          <w:rFonts w:ascii="Arial" w:hAnsi="Arial" w:cs="Arial"/>
          <w:b/>
          <w:sz w:val="22"/>
          <w:szCs w:val="22"/>
        </w:rPr>
      </w:pPr>
    </w:p>
    <w:p w14:paraId="060DF89C" w14:textId="4CCFD235" w:rsidR="005713C3" w:rsidRPr="005F47E0" w:rsidRDefault="00403D4D" w:rsidP="00FB54D7">
      <w:pPr>
        <w:jc w:val="center"/>
        <w:rPr>
          <w:rFonts w:ascii="Arial" w:hAnsi="Arial" w:cs="Arial"/>
          <w:sz w:val="22"/>
          <w:szCs w:val="22"/>
        </w:rPr>
      </w:pPr>
      <w:r w:rsidRPr="005F47E0">
        <w:rPr>
          <w:rFonts w:ascii="Arial" w:hAnsi="Arial" w:cs="Arial"/>
          <w:sz w:val="22"/>
          <w:szCs w:val="22"/>
        </w:rPr>
        <w:t>###</w:t>
      </w:r>
    </w:p>
    <w:sectPr w:rsidR="005713C3" w:rsidRPr="005F47E0" w:rsidSect="00D04374">
      <w:headerReference w:type="default" r:id="rId24"/>
      <w:type w:val="continuous"/>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C69FE" w14:textId="77777777" w:rsidR="00973A7B" w:rsidRDefault="00973A7B" w:rsidP="001E268E">
      <w:r>
        <w:separator/>
      </w:r>
    </w:p>
  </w:endnote>
  <w:endnote w:type="continuationSeparator" w:id="0">
    <w:p w14:paraId="632D9B23" w14:textId="77777777" w:rsidR="00973A7B" w:rsidRDefault="00973A7B" w:rsidP="001E268E">
      <w:r>
        <w:continuationSeparator/>
      </w:r>
    </w:p>
  </w:endnote>
  <w:endnote w:type="continuationNotice" w:id="1">
    <w:p w14:paraId="510F3269" w14:textId="77777777" w:rsidR="00973A7B" w:rsidRDefault="00973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6B168" w14:textId="77777777" w:rsidR="00973A7B" w:rsidRDefault="00973A7B" w:rsidP="001E268E">
      <w:r>
        <w:separator/>
      </w:r>
    </w:p>
  </w:footnote>
  <w:footnote w:type="continuationSeparator" w:id="0">
    <w:p w14:paraId="0796C1BB" w14:textId="77777777" w:rsidR="00973A7B" w:rsidRDefault="00973A7B" w:rsidP="001E268E">
      <w:r>
        <w:continuationSeparator/>
      </w:r>
    </w:p>
  </w:footnote>
  <w:footnote w:type="continuationNotice" w:id="1">
    <w:p w14:paraId="483AA928" w14:textId="77777777" w:rsidR="00973A7B" w:rsidRDefault="00973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8AE25" w14:textId="07A14C47" w:rsidR="001E268E" w:rsidRDefault="001E268E">
    <w:pPr>
      <w:pStyle w:val="Header"/>
    </w:pPr>
    <w:r>
      <w:rPr>
        <w:noProof/>
      </w:rPr>
      <w:drawing>
        <wp:anchor distT="0" distB="0" distL="114300" distR="114300" simplePos="0" relativeHeight="251658240" behindDoc="0" locked="0" layoutInCell="1" allowOverlap="1" wp14:anchorId="51F7FE22" wp14:editId="40204FD3">
          <wp:simplePos x="0" y="0"/>
          <wp:positionH relativeFrom="column">
            <wp:posOffset>-913130</wp:posOffset>
          </wp:positionH>
          <wp:positionV relativeFrom="paragraph">
            <wp:posOffset>-444831</wp:posOffset>
          </wp:positionV>
          <wp:extent cx="7768590" cy="12058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W_Letterhead_PA.jpg"/>
                  <pic:cNvPicPr/>
                </pic:nvPicPr>
                <pic:blipFill>
                  <a:blip r:embed="rId1">
                    <a:extLst>
                      <a:ext uri="{28A0092B-C50C-407E-A947-70E740481C1C}">
                        <a14:useLocalDpi xmlns:a14="http://schemas.microsoft.com/office/drawing/2010/main" val="0"/>
                      </a:ext>
                    </a:extLst>
                  </a:blip>
                  <a:stretch>
                    <a:fillRect/>
                  </a:stretch>
                </pic:blipFill>
                <pic:spPr>
                  <a:xfrm>
                    <a:off x="0" y="0"/>
                    <a:ext cx="7768590" cy="1205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6098"/>
    <w:multiLevelType w:val="hybridMultilevel"/>
    <w:tmpl w:val="E48C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7DC8"/>
    <w:multiLevelType w:val="hybridMultilevel"/>
    <w:tmpl w:val="96162F1C"/>
    <w:lvl w:ilvl="0" w:tplc="CD62B0D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F3EB5"/>
    <w:multiLevelType w:val="hybridMultilevel"/>
    <w:tmpl w:val="2EB6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50B5"/>
    <w:multiLevelType w:val="hybridMultilevel"/>
    <w:tmpl w:val="E9EE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44D63"/>
    <w:multiLevelType w:val="hybridMultilevel"/>
    <w:tmpl w:val="045A3034"/>
    <w:lvl w:ilvl="0" w:tplc="B5D8C4F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01622"/>
    <w:multiLevelType w:val="hybridMultilevel"/>
    <w:tmpl w:val="A11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E4B7F"/>
    <w:multiLevelType w:val="hybridMultilevel"/>
    <w:tmpl w:val="0DC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D845E2"/>
    <w:multiLevelType w:val="hybridMultilevel"/>
    <w:tmpl w:val="6BAC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A787F"/>
    <w:multiLevelType w:val="multilevel"/>
    <w:tmpl w:val="C56A25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7F2C1BC8"/>
    <w:multiLevelType w:val="hybridMultilevel"/>
    <w:tmpl w:val="F8B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7"/>
  </w:num>
  <w:num w:numId="6">
    <w:abstractNumId w:val="4"/>
  </w:num>
  <w:num w:numId="7">
    <w:abstractNumId w:val="5"/>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8E"/>
    <w:rsid w:val="000052C0"/>
    <w:rsid w:val="000052E0"/>
    <w:rsid w:val="00020FFB"/>
    <w:rsid w:val="000242C9"/>
    <w:rsid w:val="00032943"/>
    <w:rsid w:val="00032F8B"/>
    <w:rsid w:val="0004320C"/>
    <w:rsid w:val="00072FED"/>
    <w:rsid w:val="00085924"/>
    <w:rsid w:val="0008663E"/>
    <w:rsid w:val="000A3254"/>
    <w:rsid w:val="000A5345"/>
    <w:rsid w:val="000A72D3"/>
    <w:rsid w:val="000C5AA3"/>
    <w:rsid w:val="000E6533"/>
    <w:rsid w:val="000F5B87"/>
    <w:rsid w:val="001014EE"/>
    <w:rsid w:val="0010537A"/>
    <w:rsid w:val="00106F2A"/>
    <w:rsid w:val="00107668"/>
    <w:rsid w:val="001223A5"/>
    <w:rsid w:val="00122498"/>
    <w:rsid w:val="00122737"/>
    <w:rsid w:val="00125FAF"/>
    <w:rsid w:val="001309F4"/>
    <w:rsid w:val="001427AE"/>
    <w:rsid w:val="001811A5"/>
    <w:rsid w:val="0019176F"/>
    <w:rsid w:val="001947B9"/>
    <w:rsid w:val="001C064A"/>
    <w:rsid w:val="001C1A1D"/>
    <w:rsid w:val="001C3485"/>
    <w:rsid w:val="001E268E"/>
    <w:rsid w:val="001E4C02"/>
    <w:rsid w:val="00200541"/>
    <w:rsid w:val="00202B44"/>
    <w:rsid w:val="0021467C"/>
    <w:rsid w:val="002157BC"/>
    <w:rsid w:val="00216DCF"/>
    <w:rsid w:val="00221104"/>
    <w:rsid w:val="00221580"/>
    <w:rsid w:val="00230739"/>
    <w:rsid w:val="00241DEC"/>
    <w:rsid w:val="00270579"/>
    <w:rsid w:val="002761E2"/>
    <w:rsid w:val="0028612C"/>
    <w:rsid w:val="00296C24"/>
    <w:rsid w:val="002A485D"/>
    <w:rsid w:val="002C164E"/>
    <w:rsid w:val="002C2280"/>
    <w:rsid w:val="002C29BC"/>
    <w:rsid w:val="002C41BE"/>
    <w:rsid w:val="002C5900"/>
    <w:rsid w:val="002E011F"/>
    <w:rsid w:val="003029A3"/>
    <w:rsid w:val="003328EE"/>
    <w:rsid w:val="00367282"/>
    <w:rsid w:val="003839A9"/>
    <w:rsid w:val="0038417D"/>
    <w:rsid w:val="003A489E"/>
    <w:rsid w:val="003B2801"/>
    <w:rsid w:val="003B2A37"/>
    <w:rsid w:val="003E731F"/>
    <w:rsid w:val="00403D4D"/>
    <w:rsid w:val="004063E1"/>
    <w:rsid w:val="00407C77"/>
    <w:rsid w:val="00447495"/>
    <w:rsid w:val="00452996"/>
    <w:rsid w:val="00463266"/>
    <w:rsid w:val="004663B0"/>
    <w:rsid w:val="004714E3"/>
    <w:rsid w:val="004A5202"/>
    <w:rsid w:val="00507E51"/>
    <w:rsid w:val="00511B13"/>
    <w:rsid w:val="005166C0"/>
    <w:rsid w:val="00516B11"/>
    <w:rsid w:val="0052026C"/>
    <w:rsid w:val="005511D3"/>
    <w:rsid w:val="005614AD"/>
    <w:rsid w:val="00561A96"/>
    <w:rsid w:val="005713C3"/>
    <w:rsid w:val="00573D99"/>
    <w:rsid w:val="00574918"/>
    <w:rsid w:val="00582327"/>
    <w:rsid w:val="005901BD"/>
    <w:rsid w:val="005A2653"/>
    <w:rsid w:val="005B0202"/>
    <w:rsid w:val="005E0265"/>
    <w:rsid w:val="005F16A5"/>
    <w:rsid w:val="005F47E0"/>
    <w:rsid w:val="006004E2"/>
    <w:rsid w:val="00602707"/>
    <w:rsid w:val="006353CE"/>
    <w:rsid w:val="006657EB"/>
    <w:rsid w:val="00687F36"/>
    <w:rsid w:val="00694D8F"/>
    <w:rsid w:val="00697113"/>
    <w:rsid w:val="006B079F"/>
    <w:rsid w:val="006B0E2F"/>
    <w:rsid w:val="006C5E33"/>
    <w:rsid w:val="006E5565"/>
    <w:rsid w:val="00714565"/>
    <w:rsid w:val="00731703"/>
    <w:rsid w:val="0073426B"/>
    <w:rsid w:val="0074050F"/>
    <w:rsid w:val="007466C4"/>
    <w:rsid w:val="0074677E"/>
    <w:rsid w:val="007557C2"/>
    <w:rsid w:val="00755939"/>
    <w:rsid w:val="00761CB7"/>
    <w:rsid w:val="0077012C"/>
    <w:rsid w:val="0077375A"/>
    <w:rsid w:val="007910F4"/>
    <w:rsid w:val="007B1A68"/>
    <w:rsid w:val="007B5FD0"/>
    <w:rsid w:val="007D08F2"/>
    <w:rsid w:val="007E5547"/>
    <w:rsid w:val="007F1F71"/>
    <w:rsid w:val="007F6654"/>
    <w:rsid w:val="00801A68"/>
    <w:rsid w:val="0080673A"/>
    <w:rsid w:val="00810663"/>
    <w:rsid w:val="00811ECF"/>
    <w:rsid w:val="00813ECB"/>
    <w:rsid w:val="00843277"/>
    <w:rsid w:val="00850001"/>
    <w:rsid w:val="0085533F"/>
    <w:rsid w:val="0087505D"/>
    <w:rsid w:val="008868AC"/>
    <w:rsid w:val="008875C1"/>
    <w:rsid w:val="00893E34"/>
    <w:rsid w:val="008B044E"/>
    <w:rsid w:val="008B63A4"/>
    <w:rsid w:val="008C03F4"/>
    <w:rsid w:val="008D493F"/>
    <w:rsid w:val="008E0DC9"/>
    <w:rsid w:val="008E2C4F"/>
    <w:rsid w:val="008E3B53"/>
    <w:rsid w:val="008F0849"/>
    <w:rsid w:val="008F5745"/>
    <w:rsid w:val="00901794"/>
    <w:rsid w:val="00924B5E"/>
    <w:rsid w:val="00944075"/>
    <w:rsid w:val="00955586"/>
    <w:rsid w:val="00960A6E"/>
    <w:rsid w:val="00973A7B"/>
    <w:rsid w:val="009751D4"/>
    <w:rsid w:val="00980388"/>
    <w:rsid w:val="009E0BF5"/>
    <w:rsid w:val="009F1688"/>
    <w:rsid w:val="00A0658C"/>
    <w:rsid w:val="00A06A28"/>
    <w:rsid w:val="00A1768F"/>
    <w:rsid w:val="00A23B5B"/>
    <w:rsid w:val="00A4758D"/>
    <w:rsid w:val="00A55C44"/>
    <w:rsid w:val="00A61E27"/>
    <w:rsid w:val="00A97A39"/>
    <w:rsid w:val="00A97A4F"/>
    <w:rsid w:val="00AA1B89"/>
    <w:rsid w:val="00AA2E62"/>
    <w:rsid w:val="00AB0E86"/>
    <w:rsid w:val="00AE367E"/>
    <w:rsid w:val="00AE6503"/>
    <w:rsid w:val="00AF1487"/>
    <w:rsid w:val="00B001B3"/>
    <w:rsid w:val="00B04677"/>
    <w:rsid w:val="00B05E9E"/>
    <w:rsid w:val="00B13123"/>
    <w:rsid w:val="00B177D1"/>
    <w:rsid w:val="00B324BE"/>
    <w:rsid w:val="00B55C7C"/>
    <w:rsid w:val="00B75928"/>
    <w:rsid w:val="00B76498"/>
    <w:rsid w:val="00B93508"/>
    <w:rsid w:val="00B9611C"/>
    <w:rsid w:val="00B96D19"/>
    <w:rsid w:val="00BA5CC9"/>
    <w:rsid w:val="00BC2CB1"/>
    <w:rsid w:val="00BC4EB7"/>
    <w:rsid w:val="00BC56F3"/>
    <w:rsid w:val="00BE39E3"/>
    <w:rsid w:val="00BF3058"/>
    <w:rsid w:val="00C03DAB"/>
    <w:rsid w:val="00C104B0"/>
    <w:rsid w:val="00C25344"/>
    <w:rsid w:val="00C5445D"/>
    <w:rsid w:val="00C602CA"/>
    <w:rsid w:val="00C803C4"/>
    <w:rsid w:val="00C91964"/>
    <w:rsid w:val="00C91A82"/>
    <w:rsid w:val="00C93C05"/>
    <w:rsid w:val="00C947D7"/>
    <w:rsid w:val="00CA01AF"/>
    <w:rsid w:val="00CC09F3"/>
    <w:rsid w:val="00CC4ACA"/>
    <w:rsid w:val="00CE7741"/>
    <w:rsid w:val="00D006B0"/>
    <w:rsid w:val="00D00ACB"/>
    <w:rsid w:val="00D04374"/>
    <w:rsid w:val="00D1315B"/>
    <w:rsid w:val="00D25DB0"/>
    <w:rsid w:val="00D27F58"/>
    <w:rsid w:val="00D35C47"/>
    <w:rsid w:val="00D43130"/>
    <w:rsid w:val="00D50B44"/>
    <w:rsid w:val="00D56861"/>
    <w:rsid w:val="00D61684"/>
    <w:rsid w:val="00D64374"/>
    <w:rsid w:val="00D65FE9"/>
    <w:rsid w:val="00D94E92"/>
    <w:rsid w:val="00DA5CF7"/>
    <w:rsid w:val="00DA6AF0"/>
    <w:rsid w:val="00DA7AE4"/>
    <w:rsid w:val="00DD136A"/>
    <w:rsid w:val="00DD3C09"/>
    <w:rsid w:val="00DD465D"/>
    <w:rsid w:val="00DE66D1"/>
    <w:rsid w:val="00DF1947"/>
    <w:rsid w:val="00DF5F2C"/>
    <w:rsid w:val="00E3539B"/>
    <w:rsid w:val="00E436F7"/>
    <w:rsid w:val="00E50AA9"/>
    <w:rsid w:val="00E54C67"/>
    <w:rsid w:val="00E650C2"/>
    <w:rsid w:val="00E712E3"/>
    <w:rsid w:val="00E83D0A"/>
    <w:rsid w:val="00E94665"/>
    <w:rsid w:val="00EE090D"/>
    <w:rsid w:val="00EF4DA6"/>
    <w:rsid w:val="00F157BA"/>
    <w:rsid w:val="00F1633B"/>
    <w:rsid w:val="00F540F5"/>
    <w:rsid w:val="00F5510A"/>
    <w:rsid w:val="00F7181F"/>
    <w:rsid w:val="00F77E06"/>
    <w:rsid w:val="00F83A46"/>
    <w:rsid w:val="00F84BC8"/>
    <w:rsid w:val="00F94194"/>
    <w:rsid w:val="00F94DDD"/>
    <w:rsid w:val="00F9515D"/>
    <w:rsid w:val="00FA1805"/>
    <w:rsid w:val="00FA4263"/>
    <w:rsid w:val="00FB0565"/>
    <w:rsid w:val="00FB4CC7"/>
    <w:rsid w:val="00FB54D7"/>
    <w:rsid w:val="00FD294D"/>
    <w:rsid w:val="00FD5DC3"/>
    <w:rsid w:val="00FE294C"/>
    <w:rsid w:val="00FE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CA73E"/>
  <w15:chartTrackingRefBased/>
  <w15:docId w15:val="{900235D0-98A7-CD47-B997-689E72D6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F5B87"/>
    <w:pPr>
      <w:spacing w:before="100" w:beforeAutospacing="1" w:after="100" w:afterAutospacing="1"/>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8E"/>
    <w:pPr>
      <w:tabs>
        <w:tab w:val="center" w:pos="4680"/>
        <w:tab w:val="right" w:pos="9360"/>
      </w:tabs>
    </w:pPr>
  </w:style>
  <w:style w:type="character" w:customStyle="1" w:styleId="HeaderChar">
    <w:name w:val="Header Char"/>
    <w:basedOn w:val="DefaultParagraphFont"/>
    <w:link w:val="Header"/>
    <w:uiPriority w:val="99"/>
    <w:rsid w:val="001E268E"/>
  </w:style>
  <w:style w:type="paragraph" w:styleId="Footer">
    <w:name w:val="footer"/>
    <w:basedOn w:val="Normal"/>
    <w:link w:val="FooterChar"/>
    <w:uiPriority w:val="99"/>
    <w:unhideWhenUsed/>
    <w:rsid w:val="001E268E"/>
    <w:pPr>
      <w:tabs>
        <w:tab w:val="center" w:pos="4680"/>
        <w:tab w:val="right" w:pos="9360"/>
      </w:tabs>
    </w:pPr>
  </w:style>
  <w:style w:type="character" w:customStyle="1" w:styleId="FooterChar">
    <w:name w:val="Footer Char"/>
    <w:basedOn w:val="DefaultParagraphFont"/>
    <w:link w:val="Footer"/>
    <w:uiPriority w:val="99"/>
    <w:rsid w:val="001E268E"/>
  </w:style>
  <w:style w:type="character" w:styleId="Hyperlink">
    <w:name w:val="Hyperlink"/>
    <w:basedOn w:val="DefaultParagraphFont"/>
    <w:uiPriority w:val="99"/>
    <w:unhideWhenUsed/>
    <w:rsid w:val="00403D4D"/>
    <w:rPr>
      <w:color w:val="0563C1" w:themeColor="hyperlink"/>
      <w:u w:val="single"/>
    </w:rPr>
  </w:style>
  <w:style w:type="paragraph" w:styleId="BalloonText">
    <w:name w:val="Balloon Text"/>
    <w:basedOn w:val="Normal"/>
    <w:link w:val="BalloonTextChar"/>
    <w:uiPriority w:val="99"/>
    <w:semiHidden/>
    <w:unhideWhenUsed/>
    <w:rsid w:val="00403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4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3D4D"/>
    <w:rPr>
      <w:color w:val="605E5C"/>
      <w:shd w:val="clear" w:color="auto" w:fill="E1DFDD"/>
    </w:rPr>
  </w:style>
  <w:style w:type="paragraph" w:styleId="NormalWeb">
    <w:name w:val="Normal (Web)"/>
    <w:basedOn w:val="Normal"/>
    <w:uiPriority w:val="99"/>
    <w:unhideWhenUsed/>
    <w:rsid w:val="005A265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0F5B87"/>
    <w:rPr>
      <w:rFonts w:ascii="Calibri" w:hAnsi="Calibri" w:cs="Calibri"/>
      <w:b/>
      <w:bCs/>
      <w:sz w:val="36"/>
      <w:szCs w:val="36"/>
    </w:rPr>
  </w:style>
  <w:style w:type="character" w:styleId="CommentReference">
    <w:name w:val="annotation reference"/>
    <w:basedOn w:val="DefaultParagraphFont"/>
    <w:uiPriority w:val="99"/>
    <w:semiHidden/>
    <w:unhideWhenUsed/>
    <w:rsid w:val="00CC09F3"/>
    <w:rPr>
      <w:sz w:val="16"/>
      <w:szCs w:val="16"/>
    </w:rPr>
  </w:style>
  <w:style w:type="paragraph" w:styleId="CommentText">
    <w:name w:val="annotation text"/>
    <w:basedOn w:val="Normal"/>
    <w:link w:val="CommentTextChar"/>
    <w:uiPriority w:val="99"/>
    <w:semiHidden/>
    <w:unhideWhenUsed/>
    <w:rsid w:val="00CC09F3"/>
    <w:rPr>
      <w:sz w:val="20"/>
      <w:szCs w:val="20"/>
    </w:rPr>
  </w:style>
  <w:style w:type="character" w:customStyle="1" w:styleId="CommentTextChar">
    <w:name w:val="Comment Text Char"/>
    <w:basedOn w:val="DefaultParagraphFont"/>
    <w:link w:val="CommentText"/>
    <w:uiPriority w:val="99"/>
    <w:semiHidden/>
    <w:rsid w:val="00CC09F3"/>
    <w:rPr>
      <w:sz w:val="20"/>
      <w:szCs w:val="20"/>
    </w:rPr>
  </w:style>
  <w:style w:type="paragraph" w:styleId="CommentSubject">
    <w:name w:val="annotation subject"/>
    <w:basedOn w:val="CommentText"/>
    <w:next w:val="CommentText"/>
    <w:link w:val="CommentSubjectChar"/>
    <w:uiPriority w:val="99"/>
    <w:semiHidden/>
    <w:unhideWhenUsed/>
    <w:rsid w:val="00CC09F3"/>
    <w:rPr>
      <w:b/>
      <w:bCs/>
    </w:rPr>
  </w:style>
  <w:style w:type="character" w:customStyle="1" w:styleId="CommentSubjectChar">
    <w:name w:val="Comment Subject Char"/>
    <w:basedOn w:val="CommentTextChar"/>
    <w:link w:val="CommentSubject"/>
    <w:uiPriority w:val="99"/>
    <w:semiHidden/>
    <w:rsid w:val="00CC09F3"/>
    <w:rPr>
      <w:b/>
      <w:bCs/>
      <w:sz w:val="20"/>
      <w:szCs w:val="20"/>
    </w:rPr>
  </w:style>
  <w:style w:type="character" w:styleId="Strong">
    <w:name w:val="Strong"/>
    <w:basedOn w:val="DefaultParagraphFont"/>
    <w:uiPriority w:val="22"/>
    <w:qFormat/>
    <w:rsid w:val="00F83A46"/>
    <w:rPr>
      <w:b/>
      <w:bCs/>
    </w:rPr>
  </w:style>
  <w:style w:type="character" w:styleId="UnresolvedMention">
    <w:name w:val="Unresolved Mention"/>
    <w:basedOn w:val="DefaultParagraphFont"/>
    <w:uiPriority w:val="99"/>
    <w:semiHidden/>
    <w:unhideWhenUsed/>
    <w:rsid w:val="003839A9"/>
    <w:rPr>
      <w:color w:val="605E5C"/>
      <w:shd w:val="clear" w:color="auto" w:fill="E1DFDD"/>
    </w:rPr>
  </w:style>
  <w:style w:type="character" w:styleId="Emphasis">
    <w:name w:val="Emphasis"/>
    <w:basedOn w:val="DefaultParagraphFont"/>
    <w:uiPriority w:val="20"/>
    <w:qFormat/>
    <w:rsid w:val="00B13123"/>
    <w:rPr>
      <w:i/>
      <w:iCs/>
    </w:rPr>
  </w:style>
  <w:style w:type="character" w:customStyle="1" w:styleId="None">
    <w:name w:val="None"/>
    <w:rsid w:val="00B177D1"/>
  </w:style>
  <w:style w:type="paragraph" w:customStyle="1" w:styleId="04-AWbody">
    <w:name w:val="04 - AW body"/>
    <w:basedOn w:val="Normal"/>
    <w:rsid w:val="00B177D1"/>
    <w:pPr>
      <w:spacing w:after="240" w:line="250" w:lineRule="exact"/>
    </w:pPr>
    <w:rPr>
      <w:rFonts w:ascii="Times New Roman" w:eastAsia="Times New Roman" w:hAnsi="Times New Roman" w:cs="Times New Roman"/>
      <w:sz w:val="20"/>
      <w:szCs w:val="20"/>
    </w:rPr>
  </w:style>
  <w:style w:type="paragraph" w:styleId="ListParagraph">
    <w:name w:val="List Paragraph"/>
    <w:basedOn w:val="Normal"/>
    <w:uiPriority w:val="34"/>
    <w:qFormat/>
    <w:rsid w:val="007E5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5435">
      <w:bodyDiv w:val="1"/>
      <w:marLeft w:val="0"/>
      <w:marRight w:val="0"/>
      <w:marTop w:val="0"/>
      <w:marBottom w:val="0"/>
      <w:divBdr>
        <w:top w:val="none" w:sz="0" w:space="0" w:color="auto"/>
        <w:left w:val="none" w:sz="0" w:space="0" w:color="auto"/>
        <w:bottom w:val="none" w:sz="0" w:space="0" w:color="auto"/>
        <w:right w:val="none" w:sz="0" w:space="0" w:color="auto"/>
      </w:divBdr>
    </w:div>
    <w:div w:id="104421988">
      <w:bodyDiv w:val="1"/>
      <w:marLeft w:val="0"/>
      <w:marRight w:val="0"/>
      <w:marTop w:val="0"/>
      <w:marBottom w:val="0"/>
      <w:divBdr>
        <w:top w:val="none" w:sz="0" w:space="0" w:color="auto"/>
        <w:left w:val="none" w:sz="0" w:space="0" w:color="auto"/>
        <w:bottom w:val="none" w:sz="0" w:space="0" w:color="auto"/>
        <w:right w:val="none" w:sz="0" w:space="0" w:color="auto"/>
      </w:divBdr>
    </w:div>
    <w:div w:id="560679285">
      <w:bodyDiv w:val="1"/>
      <w:marLeft w:val="0"/>
      <w:marRight w:val="0"/>
      <w:marTop w:val="0"/>
      <w:marBottom w:val="0"/>
      <w:divBdr>
        <w:top w:val="none" w:sz="0" w:space="0" w:color="auto"/>
        <w:left w:val="none" w:sz="0" w:space="0" w:color="auto"/>
        <w:bottom w:val="none" w:sz="0" w:space="0" w:color="auto"/>
        <w:right w:val="none" w:sz="0" w:space="0" w:color="auto"/>
      </w:divBdr>
    </w:div>
    <w:div w:id="615528547">
      <w:bodyDiv w:val="1"/>
      <w:marLeft w:val="0"/>
      <w:marRight w:val="0"/>
      <w:marTop w:val="0"/>
      <w:marBottom w:val="0"/>
      <w:divBdr>
        <w:top w:val="none" w:sz="0" w:space="0" w:color="auto"/>
        <w:left w:val="none" w:sz="0" w:space="0" w:color="auto"/>
        <w:bottom w:val="none" w:sz="0" w:space="0" w:color="auto"/>
        <w:right w:val="none" w:sz="0" w:space="0" w:color="auto"/>
      </w:divBdr>
    </w:div>
    <w:div w:id="840853989">
      <w:bodyDiv w:val="1"/>
      <w:marLeft w:val="0"/>
      <w:marRight w:val="0"/>
      <w:marTop w:val="0"/>
      <w:marBottom w:val="0"/>
      <w:divBdr>
        <w:top w:val="none" w:sz="0" w:space="0" w:color="auto"/>
        <w:left w:val="none" w:sz="0" w:space="0" w:color="auto"/>
        <w:bottom w:val="none" w:sz="0" w:space="0" w:color="auto"/>
        <w:right w:val="none" w:sz="0" w:space="0" w:color="auto"/>
      </w:divBdr>
    </w:div>
    <w:div w:id="1342051066">
      <w:bodyDiv w:val="1"/>
      <w:marLeft w:val="0"/>
      <w:marRight w:val="0"/>
      <w:marTop w:val="0"/>
      <w:marBottom w:val="0"/>
      <w:divBdr>
        <w:top w:val="none" w:sz="0" w:space="0" w:color="auto"/>
        <w:left w:val="none" w:sz="0" w:space="0" w:color="auto"/>
        <w:bottom w:val="none" w:sz="0" w:space="0" w:color="auto"/>
        <w:right w:val="none" w:sz="0" w:space="0" w:color="auto"/>
      </w:divBdr>
    </w:div>
    <w:div w:id="1423260451">
      <w:bodyDiv w:val="1"/>
      <w:marLeft w:val="0"/>
      <w:marRight w:val="0"/>
      <w:marTop w:val="0"/>
      <w:marBottom w:val="0"/>
      <w:divBdr>
        <w:top w:val="none" w:sz="0" w:space="0" w:color="auto"/>
        <w:left w:val="none" w:sz="0" w:space="0" w:color="auto"/>
        <w:bottom w:val="none" w:sz="0" w:space="0" w:color="auto"/>
        <w:right w:val="none" w:sz="0" w:space="0" w:color="auto"/>
      </w:divBdr>
    </w:div>
    <w:div w:id="1687251385">
      <w:bodyDiv w:val="1"/>
      <w:marLeft w:val="0"/>
      <w:marRight w:val="0"/>
      <w:marTop w:val="0"/>
      <w:marBottom w:val="0"/>
      <w:divBdr>
        <w:top w:val="none" w:sz="0" w:space="0" w:color="auto"/>
        <w:left w:val="none" w:sz="0" w:space="0" w:color="auto"/>
        <w:bottom w:val="none" w:sz="0" w:space="0" w:color="auto"/>
        <w:right w:val="none" w:sz="0" w:space="0" w:color="auto"/>
      </w:divBdr>
    </w:div>
    <w:div w:id="1763645183">
      <w:bodyDiv w:val="1"/>
      <w:marLeft w:val="0"/>
      <w:marRight w:val="0"/>
      <w:marTop w:val="0"/>
      <w:marBottom w:val="0"/>
      <w:divBdr>
        <w:top w:val="none" w:sz="0" w:space="0" w:color="auto"/>
        <w:left w:val="none" w:sz="0" w:space="0" w:color="auto"/>
        <w:bottom w:val="none" w:sz="0" w:space="0" w:color="auto"/>
        <w:right w:val="none" w:sz="0" w:space="0" w:color="auto"/>
      </w:divBdr>
    </w:div>
    <w:div w:id="20156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JWLHNA" TargetMode="External"/><Relationship Id="rId18" Type="http://schemas.openxmlformats.org/officeDocument/2006/relationships/hyperlink" Target="file:///C:\Users\szafraj\AppData\Local\Microsoft\Windows\Temporary%20Internet%20Files\Content.Outlook\JTOCRCR2\amwat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american-water/" TargetMode="External"/><Relationship Id="rId7" Type="http://schemas.openxmlformats.org/officeDocument/2006/relationships/webSettings" Target="webSettings.xml"/><Relationship Id="rId12" Type="http://schemas.openxmlformats.org/officeDocument/2006/relationships/hyperlink" Target="https://www.amwater.com/paaw/customer-service-billing/customer-assistance-programs" TargetMode="External"/><Relationship Id="rId17" Type="http://schemas.openxmlformats.org/officeDocument/2006/relationships/hyperlink" Target="https://youtu.be/4N-tlXBRwj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water.com/paaw/customer-service-billing/customer-assistance-programs" TargetMode="External"/><Relationship Id="rId20" Type="http://schemas.openxmlformats.org/officeDocument/2006/relationships/hyperlink" Target="https://www.facebook.com/weareamericanwa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larenergy.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mwater.com/paaw/Resources/PDF/Bill+Paying+Assistance+Program+Virtual+Session+-+PA+-+12-2020.pdf?language_id=1" TargetMode="External"/><Relationship Id="rId23" Type="http://schemas.openxmlformats.org/officeDocument/2006/relationships/hyperlink" Target="mailto:laura.martin@amwater.com" TargetMode="External"/><Relationship Id="rId10" Type="http://schemas.openxmlformats.org/officeDocument/2006/relationships/hyperlink" Target="https://www.amwater.com/paaw/" TargetMode="External"/><Relationship Id="rId19" Type="http://schemas.openxmlformats.org/officeDocument/2006/relationships/hyperlink" Target="https://twitter.com/amwa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paamwater" TargetMode="External"/><Relationship Id="rId22"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75461D788E141A73FE2B74F4FA279" ma:contentTypeVersion="13" ma:contentTypeDescription="Create a new document." ma:contentTypeScope="" ma:versionID="5a7e3097cb796a42074bcecd6aed76ef">
  <xsd:schema xmlns:xsd="http://www.w3.org/2001/XMLSchema" xmlns:xs="http://www.w3.org/2001/XMLSchema" xmlns:p="http://schemas.microsoft.com/office/2006/metadata/properties" xmlns:ns3="c88c4961-ded2-464d-85ce-9d0070146d81" xmlns:ns4="e2faea80-4642-4ddd-8d97-61881b900b34" targetNamespace="http://schemas.microsoft.com/office/2006/metadata/properties" ma:root="true" ma:fieldsID="43520410d2436e40515e50335441d240" ns3:_="" ns4:_="">
    <xsd:import namespace="c88c4961-ded2-464d-85ce-9d0070146d81"/>
    <xsd:import namespace="e2faea80-4642-4ddd-8d97-61881b900b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c4961-ded2-464d-85ce-9d0070146d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aea80-4642-4ddd-8d97-61881b900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0BC49-3BA4-4EF6-BE0F-215DADA11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55EEB-B9DF-4E3D-80FF-FC94C9722DC4}">
  <ds:schemaRefs>
    <ds:schemaRef ds:uri="http://schemas.microsoft.com/sharepoint/v3/contenttype/forms"/>
  </ds:schemaRefs>
</ds:datastoreItem>
</file>

<file path=customXml/itemProps3.xml><?xml version="1.0" encoding="utf-8"?>
<ds:datastoreItem xmlns:ds="http://schemas.openxmlformats.org/officeDocument/2006/customXml" ds:itemID="{3F67857D-055A-4763-AABB-7ACD1251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c4961-ded2-464d-85ce-9d0070146d81"/>
    <ds:schemaRef ds:uri="e2faea80-4642-4ddd-8d97-61881b900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Rondos</dc:creator>
  <cp:keywords/>
  <dc:description/>
  <cp:lastModifiedBy>Laura E Martin</cp:lastModifiedBy>
  <cp:revision>2</cp:revision>
  <dcterms:created xsi:type="dcterms:W3CDTF">2020-12-14T16:35:00Z</dcterms:created>
  <dcterms:modified xsi:type="dcterms:W3CDTF">2020-12-14T16:35:00Z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0x010100CE875461D788E141A73FE2B74F4FA279</vt:lpwstr>
  </property>
  <property fmtid="{D5CDD505-2E9C-101B-9397-08002B2CF9AE}" pid="3" name="MSIP_Label_846c87f6-c46e-48eb-b7ce-d3a4a7d30611_Enabled">
    <vt:lpwstr>True</vt:lpwstr>
  </property>
  <property fmtid="{D5CDD505-2E9C-101B-9397-08002B2CF9AE}" pid="4" name="MSIP_Label_846c87f6-c46e-48eb-b7ce-d3a4a7d30611_SiteId">
    <vt:lpwstr>35378cf9-dac0-45f0-84c7-1bfb98207b59</vt:lpwstr>
  </property>
  <property fmtid="{D5CDD505-2E9C-101B-9397-08002B2CF9AE}" pid="5" name="MSIP_Label_846c87f6-c46e-48eb-b7ce-d3a4a7d30611_Owner">
    <vt:lpwstr>Laura.Martin@amwater.com</vt:lpwstr>
  </property>
  <property fmtid="{D5CDD505-2E9C-101B-9397-08002B2CF9AE}" pid="6" name="MSIP_Label_846c87f6-c46e-48eb-b7ce-d3a4a7d30611_SetDate">
    <vt:lpwstr>2020-11-19T22:41:28.3627167Z</vt:lpwstr>
  </property>
  <property fmtid="{D5CDD505-2E9C-101B-9397-08002B2CF9AE}" pid="7" name="MSIP_Label_846c87f6-c46e-48eb-b7ce-d3a4a7d30611_Name">
    <vt:lpwstr>General</vt:lpwstr>
  </property>
  <property fmtid="{D5CDD505-2E9C-101B-9397-08002B2CF9AE}" pid="8" name="MSIP_Label_846c87f6-c46e-48eb-b7ce-d3a4a7d30611_Application">
    <vt:lpwstr>Microsoft Azure Information Protection</vt:lpwstr>
  </property>
  <property fmtid="{D5CDD505-2E9C-101B-9397-08002B2CF9AE}" pid="9" name="MSIP_Label_846c87f6-c46e-48eb-b7ce-d3a4a7d30611_ActionId">
    <vt:lpwstr>1d7ba9c8-ef31-4425-b546-9fe1cb6b6e66</vt:lpwstr>
  </property>
  <property fmtid="{D5CDD505-2E9C-101B-9397-08002B2CF9AE}" pid="10" name="MSIP_Label_846c87f6-c46e-48eb-b7ce-d3a4a7d30611_Extended_MSFT_Method">
    <vt:lpwstr>Automatic</vt:lpwstr>
  </property>
  <property fmtid="{D5CDD505-2E9C-101B-9397-08002B2CF9AE}" pid="11" name="Sensitivity">
    <vt:lpwstr>General</vt:lpwstr>
  </property>
</Properties>
</file>